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591" w:rsidRPr="00FC7591" w:rsidRDefault="00FC7591" w:rsidP="00FC7591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DA3C8"/>
          <w:sz w:val="28"/>
          <w:szCs w:val="28"/>
        </w:rPr>
      </w:pPr>
      <w:r w:rsidRPr="00FC7591">
        <w:rPr>
          <w:rFonts w:ascii="Times New Roman" w:eastAsia="Times New Roman" w:hAnsi="Times New Roman" w:cs="Times New Roman"/>
          <w:b/>
          <w:bCs/>
          <w:color w:val="0DA3C8"/>
          <w:sz w:val="28"/>
          <w:szCs w:val="28"/>
        </w:rPr>
        <w:t>О поэме М. Ю. Лермонтова «Мцыри»</w:t>
      </w:r>
    </w:p>
    <w:p w:rsidR="00FC7591" w:rsidRPr="00FC7591" w:rsidRDefault="00FC7591" w:rsidP="00FC7591">
      <w:pPr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Обратимся вначале к композиции поэмы.</w:t>
      </w:r>
    </w:p>
    <w:p w:rsidR="00FC7591" w:rsidRPr="00FC7591" w:rsidRDefault="00FC7591" w:rsidP="00FC7591">
      <w:pPr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Основной её части, то есть исповеди Мцыри, предшествует краткая экспозиционная часть (1–2 главы), в которой с подчеркнутой объективностью рассказано о жизни Мцыри в монастыре, его попытке бежать, возвращении через три дня и смертельной болезни. Казалось бы, Мцыри принял образ жизни, назначенный ему судьбой, и его побег из монастыря выглядит неожиданным. В кратком рассказе о жизни Мцыри не раскрываются мотивы побега. Следующая затем исповедь дает возможность взглянуть на жизнь героя его глазами.</w:t>
      </w:r>
    </w:p>
    <w:p w:rsidR="00FC7591" w:rsidRPr="00FC7591" w:rsidRDefault="00FC7591" w:rsidP="00FC7591">
      <w:pPr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>События жизни Мцыри подаются сначала с «объективной», внешней, бесстрастной точки зрения, а затем – субъективно: Мцыри в эмоциональном монологе-исповеди раскрывает свою душу, мечты, переживания, страдания, вызванные жизненными событиями. И эта часть занимает остальные 24 главки (3–26). Внутренняя жизнь героя представляет для автора больший интерес, чем рассказ о событиях его жизни.</w:t>
      </w:r>
    </w:p>
    <w:p w:rsidR="00FC7591" w:rsidRPr="00FC7591" w:rsidRDefault="00FC7591" w:rsidP="00FC7591">
      <w:pPr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>«Ты хочешь знать, что видел я На воле?... Ты хочешь знать, что делал я</w:t>
      </w:r>
      <w:proofErr w:type="gramStart"/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proofErr w:type="gramEnd"/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>а воле?» – отвечая на эти вопросы, Мцыри не только рисует воодушевившие его картины природы, не только вновь переживает всё, что произошло с ним за три дня, но и размышляет над глубокими жизненными вопросами. Эти вопросы волновали и самого поэта.</w:t>
      </w:r>
    </w:p>
    <w:p w:rsidR="00FC7591" w:rsidRPr="00FC7591" w:rsidRDefault="00FC7591" w:rsidP="00FC7591">
      <w:pPr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>Герои многих произведений Лермонтова не удовлетворены своей жизнью, ищут в ней значимой цели, смысла. </w:t>
      </w:r>
      <w:r w:rsidRPr="00FC75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Вспомним</w:t>
      </w:r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> хотя бы </w:t>
      </w:r>
      <w:r w:rsidRPr="00FC75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строки из знакомых стихотворений</w:t>
      </w:r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>: «Что ищет он в стране далёкой? Что кинул он в краю родном?..», «Кто же вас гонит: судьбы ли решение? Зависть ли тайная? Злоба ль открытая?», «На то ль мы родились, чтоб здесь увядать?»</w:t>
      </w:r>
    </w:p>
    <w:p w:rsidR="00FC7591" w:rsidRPr="00FC7591" w:rsidRDefault="00FC7591" w:rsidP="00FC7591">
      <w:pPr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>О том, </w:t>
      </w:r>
      <w:r w:rsidRPr="00FC75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зачем жить, как жить</w:t>
      </w:r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>, задумывается и Мцыри: «Старик! Я слышал много раз, Что ты меня от смерти спас – Зачем?..», «…бесполезно столько дней Я тайный замысел ласкал, Терпел, томился и страдал, И всё зачем?» Мечта Мцыри – обрести свободу и родину. Дух его угнетён в монастыре. Юноша несчастен.</w:t>
      </w:r>
    </w:p>
    <w:p w:rsidR="00FC7591" w:rsidRPr="00FC7591" w:rsidRDefault="00FC7591" w:rsidP="00FC7591">
      <w:pPr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>Тема </w:t>
      </w:r>
      <w:r w:rsidRPr="00FC75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тюрьмы, узничества</w:t>
      </w:r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> – одна из важных в творчестве Лермонтова. </w:t>
      </w:r>
      <w:r w:rsidRPr="00FC75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Вспомните, например, известные вам стихотворения</w:t>
      </w:r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> «Сосед» (1837), «Пленный рыцарь» (1840). </w:t>
      </w:r>
      <w:r w:rsidRPr="00FC75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Прочитайте другие стихотворения на эту же тему</w:t>
      </w:r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>: «Желание» (1832), «Узник» (1837), «Соседка» (1839). Эта тема со всей остротой стоит в поэме «Мцыри». Эту тему нельзя понимать узко, в буквальном смысле. Узничество для Лермонтова – это, прежде всего, духовная несвобода, выражающаяся в духовном разладе, в неприятии окружающей действительности. Монастырь для Мцыри – это настоящая тюрьма. Его свободолюбивая натура зовёт его «От келий душных и молитв</w:t>
      </w:r>
      <w:proofErr w:type="gramStart"/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тот чудный мир тревог и битв, Где в тучах прячутся скалы, Где люди вольны, как орлы». Мцыри бежит из монастыря, чтобы испытать настоящую жизнь свободного человека. Но удастся ли ему достичь своей цели?</w:t>
      </w:r>
    </w:p>
    <w:p w:rsidR="00FC7591" w:rsidRPr="00FC7591" w:rsidRDefault="00FC7591" w:rsidP="00FC7591">
      <w:pPr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этим вопросом встает еще одна важнейшая проблема поэмы: </w:t>
      </w:r>
      <w:r w:rsidRPr="00FC7591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свободен ли человек или судьба его предрешена?</w:t>
      </w:r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Может ли он </w:t>
      </w:r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своими усилиями изменить судьбу? Мцыри хочет «Узнать, для воли иль тюрьмы</w:t>
      </w:r>
      <w:proofErr w:type="gramStart"/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</w:t>
      </w:r>
      <w:proofErr w:type="gramEnd"/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>а этот свет родимся мы». Как известно, Мцыри удаётся вырваться из своей тюрьмы – монастыря только ненадолго. В судьбах многих героев Лермонтова «невезение» сменяется мгновением удачи и счастья, за которым следует полное крушение надежд и жизненная катастрофа. Судьба с её железными законами оказалась сильнее намерений Мцыри. Он горько замечает: «Но тщетно спорил я с судьбой: Она смеялась надо мной!» </w:t>
      </w:r>
      <w:r w:rsidRPr="00FC75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Чем объясняет крушение своей мечты Мцыри? Согласны ли вы с таким объяснением?</w:t>
      </w:r>
    </w:p>
    <w:p w:rsidR="00FC7591" w:rsidRPr="00FC7591" w:rsidRDefault="00FC7591" w:rsidP="00FC7591">
      <w:pPr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>Наконец, есть ещё одна важная проблема поэмы: </w:t>
      </w:r>
      <w:r w:rsidRPr="00FC75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почему Мцыри не сожалеет о своем побеге, который привёл его не к цели, а к </w:t>
      </w:r>
      <w:proofErr w:type="spellStart"/>
      <w:r w:rsidRPr="00FC75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гибели?</w:t>
      </w:r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>Лермонтовский</w:t>
      </w:r>
      <w:proofErr w:type="spellEnd"/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герой с гордостью говорит старику монаху о трёх коротких днях своей жизни, когда он вкусил блаженство её полноты и наивысшего подъёма своих духовных и физических сил: «…жизнь моя</w:t>
      </w:r>
      <w:proofErr w:type="gramStart"/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proofErr w:type="gramEnd"/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>ез этих трёх блаженных дней Была б печальней и мрачней Бессильной старости твоей». Пусть цель не достигнута, судьбу не переломить, Мцыри все-таки не смиряется перед ней. Своим побегом он ломает размеренное течение ненавистной ему жизни «пленника». Несмотря на трагический конец, Мцыри все-таки удалось пережить тот «звёздный час» высшего проявления человеческих сил, в котором концентрируется вся полнота жизни с её радостями и мучениями. И в этот краткий миг ощущения полноты жизни Мцыри по-настоящему счастлив. Юноша вопреки всем обстоятельствам утверждает своё право на свободу: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60"/>
      </w:tblGrid>
      <w:tr w:rsidR="00FC7591" w:rsidRPr="00FC7591" w:rsidTr="00FC7591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C7591" w:rsidRPr="00FC7591" w:rsidRDefault="00FC7591" w:rsidP="00FC75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C759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Я эту страсть во тьме ночной</w:t>
            </w:r>
            <w:proofErr w:type="gramStart"/>
            <w:r w:rsidRPr="00FC759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  <w:t>В</w:t>
            </w:r>
            <w:proofErr w:type="gramEnd"/>
            <w:r w:rsidRPr="00FC759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скормил слезами и тоской;</w:t>
            </w:r>
            <w:r w:rsidRPr="00FC759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  <w:t>Её пред небом и землёй</w:t>
            </w:r>
            <w:r w:rsidRPr="00FC759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  <w:t>Я ныне громко признаю</w:t>
            </w:r>
            <w:r w:rsidRPr="00FC7591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br/>
              <w:t>И о прощенье не молю.</w:t>
            </w:r>
          </w:p>
        </w:tc>
      </w:tr>
    </w:tbl>
    <w:p w:rsidR="00FC7591" w:rsidRPr="00FC7591" w:rsidRDefault="00FC7591" w:rsidP="00FC7591">
      <w:pPr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>«Рай и вечность» он готов променять на свободу. В самое последнее мгновение своей жизни он желает видеть Кавказ, услышать родной звук как отзвук пережитого счастья, забыться, чтобы почувствовать себя среди близких людей, на милой родине.</w:t>
      </w:r>
    </w:p>
    <w:p w:rsidR="00FC7591" w:rsidRPr="00FC7591" w:rsidRDefault="00FC7591" w:rsidP="00FC7591">
      <w:pPr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7591">
        <w:rPr>
          <w:rFonts w:ascii="Times New Roman" w:eastAsia="Times New Roman" w:hAnsi="Times New Roman" w:cs="Times New Roman"/>
          <w:color w:val="000000"/>
          <w:sz w:val="28"/>
          <w:szCs w:val="28"/>
        </w:rPr>
        <w:t>Внимание к личности героя, его внутреннему миру, накал чувств и одиночество персонажа, изображение его в окружении величественной, прекрасной природы Кавказа, вне обыденности и в исключительный момент жизни придает поэме «Мцыри» романтический характер.</w:t>
      </w:r>
    </w:p>
    <w:p w:rsidR="00FC7591" w:rsidRPr="00FC7591" w:rsidRDefault="00FC7591" w:rsidP="00FC7591">
      <w:pPr>
        <w:spacing w:after="0" w:line="240" w:lineRule="auto"/>
        <w:ind w:firstLine="28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C75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(В статье использованы материалы книги Б. Т. Удодова </w:t>
      </w:r>
      <w:r w:rsidRPr="00FC75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br/>
        <w:t>«М. Ю. Лермонтов:</w:t>
      </w:r>
      <w:proofErr w:type="gramEnd"/>
      <w:r w:rsidRPr="00FC75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proofErr w:type="gramStart"/>
      <w:r w:rsidRPr="00FC759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Художественная индивидуальность и творческие процессы»)</w:t>
      </w:r>
      <w:proofErr w:type="gramEnd"/>
    </w:p>
    <w:p w:rsidR="003E4366" w:rsidRDefault="003E4366"/>
    <w:sectPr w:rsidR="003E4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7591"/>
    <w:rsid w:val="003E4366"/>
    <w:rsid w:val="00FC7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C75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C759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FC75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75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7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753</Words>
  <Characters>4294</Characters>
  <Application>Microsoft Office Word</Application>
  <DocSecurity>0</DocSecurity>
  <Lines>35</Lines>
  <Paragraphs>10</Paragraphs>
  <ScaleCrop>false</ScaleCrop>
  <Company/>
  <LinksUpToDate>false</LinksUpToDate>
  <CharactersWithSpaces>5037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2013-12-05T17:20:00Z</dcterms:created>
  <dcterms:modified xsi:type="dcterms:W3CDTF">2013-12-05T17:21:00Z</dcterms:modified>
</cp:coreProperties>
</file>